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六年级下册数学单元测试-2。比和比例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1.比的前项和后项都乘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，比值（       ）。            </w:t>
      </w:r>
    </w:p>
    <w:p>
      <w:pPr>
        <w:spacing w:after="0" w:line="480" w:lineRule="auto"/>
        <w:ind w:left="150"/>
        <w:rPr>
          <w:lang w:eastAsia="zh-CN"/>
        </w:rPr>
      </w:pPr>
      <w:r>
        <w:rPr>
          <w:lang w:eastAsia="zh-CN"/>
        </w:rPr>
        <w:t>A. 变大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变小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不变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无法确定</w:t>
      </w:r>
    </w:p>
    <w:p>
      <w:pPr>
        <w:spacing w:after="0" w:line="480" w:lineRule="auto"/>
        <w:rPr>
          <w:lang w:eastAsia="zh-CN"/>
        </w:rPr>
      </w:pPr>
      <w:r>
        <w:rPr>
          <w:lang w:eastAsia="zh-CN"/>
        </w:rPr>
        <w:t xml:space="preserve">2.与4：5能组成比例的是（    ）。            </w:t>
      </w:r>
    </w:p>
    <w:p>
      <w:pPr>
        <w:spacing w:after="0" w:line="480" w:lineRule="auto"/>
        <w:ind w:left="150"/>
        <w:rPr>
          <w:lang w:eastAsia="zh-CN"/>
        </w:rPr>
      </w:pPr>
      <w:r>
        <w:rPr>
          <w:lang w:eastAsia="zh-CN"/>
        </w:rPr>
        <w:t>A. 8：10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5：4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10：8</w:t>
      </w:r>
    </w:p>
    <w:p>
      <w:pPr>
        <w:spacing w:after="0" w:line="480" w:lineRule="auto"/>
        <w:rPr>
          <w:lang w:eastAsia="zh-CN"/>
        </w:rPr>
      </w:pPr>
      <w:r>
        <w:rPr>
          <w:lang w:eastAsia="zh-CN"/>
        </w:rPr>
        <w:t>3.一项工程，甲单独做要8天，乙队单独做要10天，甲队和乙队的工作效率比是（   ）</w:t>
      </w:r>
    </w:p>
    <w:p>
      <w:pPr>
        <w:spacing w:after="0" w:line="480" w:lineRule="auto"/>
        <w:ind w:left="150"/>
        <w:rPr>
          <w:lang w:eastAsia="zh-CN"/>
        </w:rPr>
      </w:pPr>
      <w:r>
        <w:rPr>
          <w:lang w:eastAsia="zh-CN"/>
        </w:rPr>
        <w:t>A. 5：4                                     B.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9525" cy="95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9525" cy="9525"/>
                    </a:xfrm>
                    <a:prstGeom prst="rect">
                      <a:avLst/>
                    </a:prstGeom>
                    <a:noFill/>
                    <a:ln>
                      <a:noFill/>
                    </a:ln>
                  </pic:spPr>
                </pic:pic>
              </a:graphicData>
            </a:graphic>
          </wp:inline>
        </w:drawing>
      </w:r>
      <w:r>
        <w:rPr>
          <w:lang w:eastAsia="zh-CN"/>
        </w:rPr>
        <w:t>                                     C.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drawing>
          <wp:inline distT="0" distB="0" distL="114300" distR="114300">
            <wp:extent cx="9525" cy="95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9525" cy="9525"/>
                    </a:xfrm>
                    <a:prstGeom prst="rect">
                      <a:avLst/>
                    </a:prstGeom>
                    <a:noFill/>
                    <a:ln>
                      <a:noFill/>
                    </a:ln>
                  </pic:spPr>
                </pic:pic>
              </a:graphicData>
            </a:graphic>
          </wp:inline>
        </w:drawing>
      </w:r>
    </w:p>
    <w:p>
      <w:pPr>
        <w:spacing w:after="0" w:line="480" w:lineRule="auto"/>
        <w:rPr>
          <w:lang w:eastAsia="zh-CN"/>
        </w:rPr>
      </w:pPr>
      <w:r>
        <w:rPr>
          <w:lang w:eastAsia="zh-CN"/>
        </w:rPr>
        <w:t>4.用一个放大一百倍的放大镜来观察一个30°的角，则观察的角（  ）</w:t>
      </w:r>
    </w:p>
    <w:p>
      <w:pPr>
        <w:spacing w:after="0" w:line="480" w:lineRule="auto"/>
        <w:ind w:left="150"/>
        <w:rPr>
          <w:lang w:eastAsia="zh-CN"/>
        </w:rPr>
      </w:pPr>
      <w:r>
        <w:rPr>
          <w:lang w:eastAsia="zh-CN"/>
        </w:rPr>
        <w:t>A. 大小不变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缩小了100倍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放大100倍</w:t>
      </w:r>
    </w:p>
    <w:p>
      <w:pPr>
        <w:spacing w:after="0" w:line="480" w:lineRule="auto"/>
        <w:rPr>
          <w:lang w:eastAsia="zh-CN"/>
        </w:rPr>
      </w:pPr>
      <w:r>
        <w:rPr>
          <w:lang w:eastAsia="zh-CN"/>
        </w:rPr>
        <w:t xml:space="preserve">5.42分：2.8时化成最简单的整数比是（   ）。            </w:t>
      </w:r>
    </w:p>
    <w:p>
      <w:pPr>
        <w:spacing w:after="0" w:line="480" w:lineRule="auto"/>
        <w:ind w:left="150"/>
        <w:rPr>
          <w:lang w:eastAsia="zh-CN"/>
        </w:rPr>
      </w:pPr>
      <w:r>
        <w:rPr>
          <w:lang w:eastAsia="zh-CN"/>
        </w:rPr>
        <w:t>A. 15：1                                   B. 1：4                                   C. 1：15                                   D. 4：1</w:t>
      </w:r>
    </w:p>
    <w:p>
      <w:pPr>
        <w:spacing w:line="480" w:lineRule="auto"/>
        <w:rPr>
          <w:lang w:eastAsia="zh-CN"/>
        </w:rPr>
      </w:pPr>
      <w:r>
        <w:rPr>
          <w:b/>
          <w:bCs/>
          <w:sz w:val="24"/>
          <w:szCs w:val="24"/>
          <w:lang w:eastAsia="zh-CN"/>
        </w:rPr>
        <w:t xml:space="preserve">二、判断题 </w:t>
      </w:r>
    </w:p>
    <w:p>
      <w:pPr>
        <w:spacing w:after="0" w:line="480" w:lineRule="auto"/>
        <w:rPr>
          <w:lang w:eastAsia="zh-CN"/>
        </w:rPr>
      </w:pPr>
      <w:r>
        <w:t>6.小明身高1米，爸爸身高是170厘米，爸爸和小明的身高的比是17：10。</w:t>
      </w:r>
      <w:r>
        <w:rPr>
          <w:lang w:eastAsia="zh-CN"/>
        </w:rPr>
        <w:t xml:space="preserve">（   ）。    </w:t>
      </w:r>
    </w:p>
    <w:p>
      <w:pPr>
        <w:spacing w:after="0" w:line="480" w:lineRule="auto"/>
        <w:rPr>
          <w:lang w:eastAsia="zh-CN"/>
        </w:rPr>
      </w:pPr>
      <w:r>
        <w:rPr>
          <w:lang w:eastAsia="zh-CN"/>
        </w:rPr>
        <w:t xml:space="preserve">7.比的后项可以是任意数．（     ）    </w:t>
      </w:r>
    </w:p>
    <w:p>
      <w:pPr>
        <w:spacing w:after="0" w:line="480" w:lineRule="auto"/>
        <w:rPr>
          <w:lang w:eastAsia="zh-CN"/>
        </w:rPr>
      </w:pPr>
      <w:r>
        <w:rPr>
          <w:lang w:eastAsia="zh-CN"/>
        </w:rPr>
        <w:t>8.比例尺一定，图上距离和实际距离成正比例．</w:t>
      </w:r>
      <w:r>
        <w:rPr>
          <w:rFonts w:hint="eastAsia"/>
          <w:lang w:eastAsia="zh-CN"/>
        </w:rPr>
        <w:t>（</w:t>
      </w:r>
      <w:r>
        <w:rPr>
          <w:lang w:eastAsia="zh-CN"/>
        </w:rPr>
        <w:t xml:space="preserve">   </w:t>
      </w:r>
      <w:r>
        <w:rPr>
          <w:rFonts w:hint="eastAsia"/>
          <w:lang w:eastAsia="zh-CN"/>
        </w:rPr>
        <w:t>）</w:t>
      </w:r>
    </w:p>
    <w:p>
      <w:pPr>
        <w:spacing w:after="0" w:line="480" w:lineRule="auto"/>
        <w:rPr>
          <w:lang w:eastAsia="zh-CN"/>
        </w:rPr>
      </w:pPr>
      <w:r>
        <w:rPr>
          <w:lang w:eastAsia="zh-CN"/>
        </w:rPr>
        <w:t>9.运送一批货物，每次运送的吨数和次数成反比例．</w:t>
      </w:r>
      <w:r>
        <w:rPr>
          <w:rFonts w:hint="eastAsia"/>
          <w:lang w:eastAsia="zh-CN"/>
        </w:rPr>
        <w:t>（</w:t>
      </w:r>
      <w:r>
        <w:rPr>
          <w:lang w:eastAsia="zh-CN"/>
        </w:rPr>
        <w:t xml:space="preserve">   </w:t>
      </w:r>
      <w:r>
        <w:rPr>
          <w:rFonts w:hint="eastAsia"/>
          <w:lang w:eastAsia="zh-CN"/>
        </w:rPr>
        <w:t>）</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10.一座城市地图中两地图上距离为10cm，表示实际距离30km，该幅地图的比例尺是________．</w:t>
      </w:r>
    </w:p>
    <w:p>
      <w:pPr>
        <w:spacing w:after="0" w:line="480" w:lineRule="auto"/>
      </w:pPr>
      <w:r>
        <w:t>11.</w:t>
      </w:r>
      <w:r>
        <w:rPr>
          <w:lang w:eastAsia="zh-CN"/>
        </w:rPr>
        <w:drawing>
          <wp:inline distT="0" distB="0" distL="114300" distR="114300">
            <wp:extent cx="123825" cy="2286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23825" cy="228600"/>
                    </a:xfrm>
                    <a:prstGeom prst="rect">
                      <a:avLst/>
                    </a:prstGeom>
                    <a:noFill/>
                    <a:ln>
                      <a:noFill/>
                    </a:ln>
                  </pic:spPr>
                </pic:pic>
              </a:graphicData>
            </a:graphic>
          </wp:inline>
        </w:drawing>
      </w:r>
      <w:r>
        <w:t xml:space="preserve">=c，若a一定，b和c成________比例；若b一定，a和c成________比例．    </w:t>
      </w:r>
    </w:p>
    <w:p>
      <w:pPr>
        <w:spacing w:after="0" w:line="480" w:lineRule="auto"/>
        <w:rPr>
          <w:lang w:eastAsia="zh-CN"/>
        </w:rPr>
      </w:pPr>
      <w:r>
        <w:rPr>
          <w:lang w:eastAsia="zh-CN"/>
        </w:rPr>
        <w:t xml:space="preserve">12.已知 </w:t>
      </w:r>
      <w:r>
        <w:rPr>
          <w:lang w:eastAsia="zh-CN"/>
        </w:rPr>
        <w:drawing>
          <wp:inline distT="0" distB="0" distL="114300" distR="114300">
            <wp:extent cx="102870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028700" cy="266700"/>
                    </a:xfrm>
                    <a:prstGeom prst="rect">
                      <a:avLst/>
                    </a:prstGeom>
                    <a:noFill/>
                    <a:ln>
                      <a:noFill/>
                    </a:ln>
                  </pic:spPr>
                </pic:pic>
              </a:graphicData>
            </a:graphic>
          </wp:inline>
        </w:drawing>
      </w:r>
      <w:r>
        <w:rPr>
          <w:lang w:eastAsia="zh-CN"/>
        </w:rPr>
        <w:t xml:space="preserve">，则a=________，b=________。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13.王悦同学在值周的某天早晨的一段时间内统计了我校部分学生来校的交通方式：105人步行或自己骑车，90人坐公交车，30人家长开车送．    </w:t>
      </w:r>
    </w:p>
    <w:p>
      <w:pPr>
        <w:spacing w:after="0" w:line="480" w:lineRule="auto"/>
        <w:rPr>
          <w:lang w:eastAsia="zh-CN"/>
        </w:rPr>
      </w:pPr>
      <w:r>
        <w:rPr>
          <w:lang w:eastAsia="zh-CN"/>
        </w:rPr>
        <w:t xml:space="preserve">（1）将105：90：30化为简单整数比；    </w:t>
      </w:r>
    </w:p>
    <w:p>
      <w:pPr>
        <w:spacing w:after="0" w:line="480" w:lineRule="auto"/>
        <w:rPr>
          <w:lang w:eastAsia="zh-CN"/>
        </w:rPr>
      </w:pPr>
      <w:r>
        <w:rPr>
          <w:lang w:eastAsia="zh-CN"/>
        </w:rPr>
        <w:t xml:space="preserve">（2）求其中“步行或自己骑车”的同学占被统计的这些同学总数的百分比（计算结果精确到0.1%）．    </w:t>
      </w:r>
    </w:p>
    <w:p>
      <w:pPr>
        <w:spacing w:after="0" w:line="480" w:lineRule="auto"/>
        <w:rPr>
          <w:lang w:eastAsia="zh-CN"/>
        </w:rPr>
      </w:pPr>
      <w:r>
        <w:rPr>
          <w:lang w:eastAsia="zh-CN"/>
        </w:rPr>
        <w:t xml:space="preserve">（3）如果我校有750名学生，按王悦同学统计的比例计算，大约有多少名学生是家长开车送的？    </w:t>
      </w:r>
    </w:p>
    <w:p>
      <w:pPr>
        <w:spacing w:after="0" w:line="480" w:lineRule="auto"/>
        <w:rPr>
          <w:rFonts w:hint="eastAsia"/>
          <w:lang w:eastAsia="zh-CN"/>
        </w:rPr>
      </w:pPr>
    </w:p>
    <w:p>
      <w:pPr>
        <w:spacing w:after="0" w:line="480" w:lineRule="auto"/>
        <w:rPr>
          <w:rFonts w:hint="eastAsia"/>
          <w:lang w:eastAsia="zh-CN"/>
        </w:rPr>
      </w:pPr>
    </w:p>
    <w:p>
      <w:pPr>
        <w:spacing w:after="0" w:line="480" w:lineRule="auto"/>
        <w:rPr>
          <w:rFonts w:hint="eastAsia"/>
          <w:lang w:eastAsia="zh-CN"/>
        </w:rPr>
      </w:pPr>
    </w:p>
    <w:p>
      <w:pPr>
        <w:spacing w:after="0" w:line="480" w:lineRule="auto"/>
        <w:rPr>
          <w:lang w:eastAsia="zh-CN"/>
        </w:rPr>
      </w:pPr>
      <w:r>
        <w:rPr>
          <w:lang w:eastAsia="zh-CN"/>
        </w:rPr>
        <w:t xml:space="preserve">14.红领巾是少先队员的标志．小号红领巾是底边和腰长分别为1m和0.6m的等腰三角形，大号红领巾是小号红领巾按一定的比例放大，已知大号红领巾底边长1.2m，求腰长？（用比例解）  </w:t>
      </w:r>
    </w:p>
    <w:p>
      <w:pPr>
        <w:spacing w:after="0" w:line="480" w:lineRule="auto"/>
      </w:pPr>
      <w:r>
        <w:rPr>
          <w:lang w:eastAsia="zh-CN"/>
        </w:rPr>
        <w:drawing>
          <wp:inline distT="0" distB="0" distL="114300" distR="114300">
            <wp:extent cx="1857375" cy="7048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1857375" cy="704850"/>
                    </a:xfrm>
                    <a:prstGeom prst="rect">
                      <a:avLst/>
                    </a:prstGeom>
                    <a:noFill/>
                    <a:ln>
                      <a:noFill/>
                    </a:ln>
                  </pic:spPr>
                </pic:pic>
              </a:graphicData>
            </a:graphic>
          </wp:inline>
        </w:drawing>
      </w: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15.学校领来一批树苗，按2:3:4分给四、五、六年级种植。已知四年级分到树苗24棵。五、六年级各分到多少棵？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【解析】【解答】解：根据比的基本性质，比值不变。</w:t>
      </w:r>
    </w:p>
    <w:p>
      <w:pPr>
        <w:spacing w:after="0" w:line="360" w:lineRule="auto"/>
        <w:rPr>
          <w:lang w:eastAsia="zh-CN"/>
        </w:rPr>
      </w:pPr>
      <w:r>
        <w:rPr>
          <w:lang w:eastAsia="zh-CN"/>
        </w:rPr>
        <w:t>故答案为：C</w:t>
      </w:r>
    </w:p>
    <w:p>
      <w:pPr>
        <w:spacing w:after="0" w:line="360" w:lineRule="auto"/>
        <w:rPr>
          <w:lang w:eastAsia="zh-CN"/>
        </w:rPr>
      </w:pPr>
      <w:r>
        <w:rPr>
          <w:lang w:eastAsia="zh-CN"/>
        </w:rPr>
        <w:t>【分析】比的基本性质：比的前项和后项同时乘或除以一个相同的数(0除外)，比值不变。</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【解析】【解答】解：4：5=8：10，内项积=外项积=5×8=4×10</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【分析】比例的基本性质，在比例里，两个内项积等于两个外项积。</w:t>
      </w:r>
    </w:p>
    <w:p>
      <w:pPr>
        <w:spacing w:after="0" w:line="360" w:lineRule="auto"/>
      </w:pPr>
      <w:r>
        <w:t xml:space="preserve">3.【答案】 A   </w:t>
      </w:r>
    </w:p>
    <w:p>
      <w:pPr>
        <w:spacing w:after="0" w:line="360" w:lineRule="auto"/>
      </w:pPr>
      <w:r>
        <w:t>【解析】【解答】解：（1÷8）：（1÷10）</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=5：4</w:t>
      </w:r>
    </w:p>
    <w:p>
      <w:pPr>
        <w:spacing w:after="0" w:line="360" w:lineRule="auto"/>
        <w:rPr>
          <w:lang w:eastAsia="zh-CN"/>
        </w:rPr>
      </w:pPr>
      <w:r>
        <w:rPr>
          <w:lang w:eastAsia="zh-CN"/>
        </w:rPr>
        <w:t>答：甲队和乙队的工作效率比是5：4．</w:t>
      </w:r>
    </w:p>
    <w:p>
      <w:pPr>
        <w:spacing w:after="0" w:line="360" w:lineRule="auto"/>
        <w:rPr>
          <w:lang w:eastAsia="zh-CN"/>
        </w:rPr>
      </w:pPr>
      <w:r>
        <w:rPr>
          <w:lang w:eastAsia="zh-CN"/>
        </w:rPr>
        <w:t>故选：A．</w:t>
      </w:r>
    </w:p>
    <w:p>
      <w:pPr>
        <w:spacing w:after="0" w:line="360" w:lineRule="auto"/>
        <w:rPr>
          <w:lang w:eastAsia="zh-CN"/>
        </w:rPr>
      </w:pPr>
      <w:r>
        <w:rPr>
          <w:lang w:eastAsia="zh-CN"/>
        </w:rPr>
        <w:t>【分析】把工作总量看作单位“1”，根据“工作总量÷工作时间=工作效率”分别求出甲队和乙队的工作效率，进而根据题意，进行比即可．</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【解析】【解答】由解析知：一个100倍放大镜看一个30度的角，这个角仍是30度，即角的大小不变；</w:t>
      </w:r>
    </w:p>
    <w:p>
      <w:pPr>
        <w:spacing w:after="0" w:line="360" w:lineRule="auto"/>
        <w:rPr>
          <w:lang w:eastAsia="zh-CN"/>
        </w:rPr>
      </w:pPr>
      <w:r>
        <w:rPr>
          <w:lang w:eastAsia="zh-CN"/>
        </w:rPr>
        <w:t>【分析】一个100倍放大镜看一个30度的角，只是把角的两条边的长度放大了，度数不变（整体形状不变）。</w:t>
      </w:r>
    </w:p>
    <w:p>
      <w:pPr>
        <w:spacing w:after="0" w:line="360" w:lineRule="auto"/>
        <w:rPr>
          <w:lang w:eastAsia="zh-CN"/>
        </w:rPr>
      </w:pPr>
      <w:r>
        <w:rPr>
          <w:lang w:eastAsia="zh-CN"/>
        </w:rPr>
        <w:t>故选：A</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【解析】【解答】解：42分：2.8时=42分：168分=1：4。</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【分析】化简带有单位的比时，先把前项和后项化成相同的单位，然后除以前项和后项的最大公约数。</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pPr>
      <w:r>
        <w:t>【解析】【解答】1米=100厘米；</w:t>
      </w:r>
    </w:p>
    <w:p>
      <w:pPr>
        <w:spacing w:after="0" w:line="360" w:lineRule="auto"/>
        <w:rPr>
          <w:lang w:eastAsia="zh-CN"/>
        </w:rPr>
      </w:pPr>
      <w:r>
        <w:t xml:space="preserve"> </w:t>
      </w:r>
      <w:r>
        <w:rPr>
          <w:lang w:eastAsia="zh-CN"/>
        </w:rPr>
        <w:t>170：100=17：10；</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【分析】先把小明的身高1米，转化成100厘米，再求爸爸和小明的身高的比，最后根据比的基本性质进行化简。</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【解析】【解答】解：根据分析可得：比的后项也不能为0，原题错误.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【分析】比的后项就相当于除法中的除数，除数不能为0，比的后项也不能为0.</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【解析】【解答】因为图上距离:实际距离=比例尺，所以当比例尺一定，图上距离和实际距离成正比例，原题说法正确.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根据比例尺的定义，图上距离:实际距离=比例尺，如果用字母x和y表示两种相关联的量，用k表示它们的比值（一定），正比例关系可以用以下关系式表示：y:x=k（一定）；如果用字母x和y表示两种相关联的量，用k表示它们的积，反比例关系可以用下面关系式表示：xy=k（一定），据此判断.</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【解析】【解答】解：每次运送的吨数×次数=货物总数（一定），在货物一定的情况下，每次运送的吨数和次数成反比例。</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判断两个相关联的量之间成什么比例，就看这两个量是对应的商(比值)一定，还是对应的乘积一定；如果是比值一定，就成正比例；如果是乘积一定，则成反比例；每次运送的吨数×次数=货物总数，在货物一定的情况下，每次运送的吨数和次数的积一定，据此即可解答此题。</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1：300000   </w:t>
      </w:r>
    </w:p>
    <w:p>
      <w:pPr>
        <w:spacing w:after="0" w:line="360" w:lineRule="auto"/>
        <w:rPr>
          <w:lang w:eastAsia="zh-CN"/>
        </w:rPr>
      </w:pPr>
      <w:r>
        <w:rPr>
          <w:lang w:eastAsia="zh-CN"/>
        </w:rPr>
        <w:t>【解析】【解答】解：因为，30km=3000000cm，</w:t>
      </w:r>
    </w:p>
    <w:p>
      <w:pPr>
        <w:spacing w:after="0" w:line="360" w:lineRule="auto"/>
        <w:rPr>
          <w:lang w:eastAsia="zh-CN"/>
        </w:rPr>
      </w:pPr>
      <w:r>
        <w:rPr>
          <w:lang w:eastAsia="zh-CN"/>
        </w:rPr>
        <w:t>所以，10cm：3000000cm=1：300000；</w:t>
      </w:r>
    </w:p>
    <w:p>
      <w:pPr>
        <w:spacing w:after="0" w:line="360" w:lineRule="auto"/>
        <w:rPr>
          <w:lang w:eastAsia="zh-CN"/>
        </w:rPr>
      </w:pPr>
      <w:r>
        <w:rPr>
          <w:lang w:eastAsia="zh-CN"/>
        </w:rPr>
        <w:t>故答案为：1：300000．</w:t>
      </w:r>
    </w:p>
    <w:p>
      <w:pPr>
        <w:spacing w:after="0" w:line="360" w:lineRule="auto"/>
        <w:rPr>
          <w:lang w:eastAsia="zh-CN"/>
        </w:rPr>
      </w:pPr>
      <w:r>
        <w:rPr>
          <w:lang w:eastAsia="zh-CN"/>
        </w:rPr>
        <w:t>【分析】根据比例尺的意义知道，图上距离与实际距离的比就是比例尺，由此先把实际距离30千米换算成以厘米做单位，再写出对应比，化简即可．</w:t>
      </w:r>
    </w:p>
    <w:p>
      <w:pPr>
        <w:spacing w:after="0" w:line="360" w:lineRule="auto"/>
        <w:rPr>
          <w:lang w:eastAsia="zh-CN"/>
        </w:rPr>
      </w:pPr>
      <w:r>
        <w:rPr>
          <w:lang w:eastAsia="zh-CN"/>
        </w:rPr>
        <w:t xml:space="preserve">11.【答案】 反；正   </w:t>
      </w:r>
    </w:p>
    <w:p>
      <w:pPr>
        <w:spacing w:after="0" w:line="360" w:lineRule="auto"/>
        <w:rPr>
          <w:lang w:eastAsia="zh-CN"/>
        </w:rPr>
      </w:pPr>
      <w:r>
        <w:rPr>
          <w:lang w:eastAsia="zh-CN"/>
        </w:rPr>
        <w:t xml:space="preserve">【解析】【解答】解：因为 </w:t>
      </w:r>
      <w:r>
        <w:rPr>
          <w:lang w:eastAsia="zh-CN"/>
        </w:rPr>
        <w:drawing>
          <wp:inline distT="0" distB="0" distL="114300" distR="114300">
            <wp:extent cx="123825" cy="2286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123825" cy="228600"/>
                    </a:xfrm>
                    <a:prstGeom prst="rect">
                      <a:avLst/>
                    </a:prstGeom>
                    <a:noFill/>
                    <a:ln>
                      <a:noFill/>
                    </a:ln>
                  </pic:spPr>
                </pic:pic>
              </a:graphicData>
            </a:graphic>
          </wp:inline>
        </w:drawing>
      </w:r>
      <w:r>
        <w:rPr>
          <w:lang w:eastAsia="zh-CN"/>
        </w:rPr>
        <w:t xml:space="preserve">=c，所以b×c=a（一定），是乘积一定，b和c就成反比例； </w:t>
      </w:r>
    </w:p>
    <w:p>
      <w:pPr>
        <w:spacing w:after="0" w:line="360" w:lineRule="auto"/>
        <w:rPr>
          <w:lang w:eastAsia="zh-CN"/>
        </w:rPr>
      </w:pPr>
      <w:r>
        <w:rPr>
          <w:lang w:eastAsia="zh-CN"/>
        </w:rPr>
        <w:t xml:space="preserve">因为 </w:t>
      </w:r>
      <w:r>
        <w:rPr>
          <w:lang w:eastAsia="zh-CN"/>
        </w:rPr>
        <w:drawing>
          <wp:inline distT="0" distB="0" distL="114300" distR="114300">
            <wp:extent cx="123825" cy="2286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123825" cy="228600"/>
                    </a:xfrm>
                    <a:prstGeom prst="rect">
                      <a:avLst/>
                    </a:prstGeom>
                    <a:noFill/>
                    <a:ln>
                      <a:noFill/>
                    </a:ln>
                  </pic:spPr>
                </pic:pic>
              </a:graphicData>
            </a:graphic>
          </wp:inline>
        </w:drawing>
      </w:r>
      <w:r>
        <w:rPr>
          <w:lang w:eastAsia="zh-CN"/>
        </w:rPr>
        <w:t>=c，所以a÷c=b（一定），是比值一定，a和c就成正比例．</w:t>
      </w:r>
    </w:p>
    <w:p>
      <w:pPr>
        <w:spacing w:after="0" w:line="360" w:lineRule="auto"/>
        <w:rPr>
          <w:lang w:eastAsia="zh-CN"/>
        </w:rPr>
      </w:pPr>
      <w:r>
        <w:rPr>
          <w:lang w:eastAsia="zh-CN"/>
        </w:rPr>
        <w:t>故答案为：反，正．</w:t>
      </w:r>
    </w:p>
    <w:p>
      <w:pPr>
        <w:spacing w:after="0" w:line="360" w:lineRule="auto"/>
        <w:rPr>
          <w:lang w:eastAsia="zh-CN"/>
        </w:rPr>
      </w:pPr>
      <w:r>
        <w:rPr>
          <w:lang w:eastAsia="zh-CN"/>
        </w:rPr>
        <w:t>【分析】判断两种相关联的量成什么比例，就看这两种量是对应的比值一定，还是对应的乘积一定，如果是比值一定，就成正比例，如果是乘积一定，就成反比例，据此解答即可．</w:t>
      </w:r>
    </w:p>
    <w:p>
      <w:pPr>
        <w:spacing w:after="0" w:line="360" w:lineRule="auto"/>
      </w:pPr>
      <w:r>
        <w:t xml:space="preserve">12.【答案】 27；9   </w:t>
      </w:r>
    </w:p>
    <w:p>
      <w:pPr>
        <w:spacing w:after="0" w:line="360" w:lineRule="auto"/>
      </w:pPr>
      <w:r>
        <w:t>【解析】【解答】解：15÷3=5，7×5-8=27，所以a=27，21÷7×3=9，所以b=9。</w:t>
      </w:r>
    </w:p>
    <w:p>
      <w:pPr>
        <w:spacing w:after="0" w:line="360" w:lineRule="auto"/>
        <w:rPr>
          <w:lang w:eastAsia="zh-CN"/>
        </w:rPr>
      </w:pPr>
      <w:r>
        <w:t xml:space="preserve"> </w:t>
      </w:r>
      <w:r>
        <w:rPr>
          <w:lang w:eastAsia="zh-CN"/>
        </w:rPr>
        <w:t>故答案为：27；9。</w:t>
      </w:r>
    </w:p>
    <w:p>
      <w:pPr>
        <w:spacing w:after="0" w:line="360" w:lineRule="auto"/>
        <w:rPr>
          <w:lang w:eastAsia="zh-CN"/>
        </w:rPr>
      </w:pPr>
      <w:r>
        <w:rPr>
          <w:lang w:eastAsia="zh-CN"/>
        </w:rPr>
        <w:t xml:space="preserve"> 【分析】分数的基本性质：分数的分子和分母同时乘或除以相同的数（0除外），分数的大小不变。</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（1）解： 105：90：30  </w:t>
      </w:r>
    </w:p>
    <w:p>
      <w:pPr>
        <w:spacing w:after="0" w:line="360" w:lineRule="auto"/>
      </w:pPr>
      <w:r>
        <w:t>＝（105÷15）：（90÷15）：（30÷15）</w:t>
      </w:r>
    </w:p>
    <w:p>
      <w:pPr>
        <w:spacing w:after="0" w:line="360" w:lineRule="auto"/>
      </w:pPr>
      <w:r>
        <w:t>＝7：6：2</w:t>
      </w:r>
    </w:p>
    <w:p>
      <w:pPr>
        <w:spacing w:after="0" w:line="360" w:lineRule="auto"/>
      </w:pPr>
      <w:r>
        <w:t xml:space="preserve">（2）解：105÷（105+90+30）  </w:t>
      </w:r>
    </w:p>
    <w:p>
      <w:pPr>
        <w:spacing w:after="0" w:line="360" w:lineRule="auto"/>
        <w:rPr>
          <w:lang w:eastAsia="zh-CN"/>
        </w:rPr>
      </w:pPr>
      <w:r>
        <w:rPr>
          <w:lang w:eastAsia="zh-CN"/>
        </w:rPr>
        <w:t>＝105÷225</w:t>
      </w:r>
    </w:p>
    <w:p>
      <w:pPr>
        <w:spacing w:after="0" w:line="360" w:lineRule="auto"/>
        <w:rPr>
          <w:lang w:eastAsia="zh-CN"/>
        </w:rPr>
      </w:pPr>
      <w:r>
        <w:rPr>
          <w:lang w:eastAsia="zh-CN"/>
        </w:rPr>
        <w:t>≈0.467</w:t>
      </w:r>
    </w:p>
    <w:p>
      <w:pPr>
        <w:spacing w:after="0" w:line="360" w:lineRule="auto"/>
        <w:rPr>
          <w:lang w:eastAsia="zh-CN"/>
        </w:rPr>
      </w:pPr>
      <w:r>
        <w:rPr>
          <w:lang w:eastAsia="zh-CN"/>
        </w:rPr>
        <w:t>＝46.7%</w:t>
      </w:r>
    </w:p>
    <w:p>
      <w:pPr>
        <w:spacing w:after="0" w:line="360" w:lineRule="auto"/>
        <w:rPr>
          <w:lang w:eastAsia="zh-CN"/>
        </w:rPr>
      </w:pPr>
      <w:r>
        <w:rPr>
          <w:lang w:eastAsia="zh-CN"/>
        </w:rPr>
        <w:t>答：“步行或自己骑车”的同学占被统计的这些同学总数约46.7%.</w:t>
      </w:r>
    </w:p>
    <w:p>
      <w:pPr>
        <w:spacing w:after="0" w:line="360" w:lineRule="auto"/>
      </w:pPr>
      <w:r>
        <w:t xml:space="preserve">（3）解：750× </w:t>
      </w:r>
      <w:r>
        <w:rPr>
          <w:lang w:eastAsia="zh-CN"/>
        </w:rPr>
        <w:drawing>
          <wp:inline distT="0" distB="0" distL="114300" distR="114300">
            <wp:extent cx="4191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419100" cy="266700"/>
                    </a:xfrm>
                    <a:prstGeom prst="rect">
                      <a:avLst/>
                    </a:prstGeom>
                    <a:noFill/>
                    <a:ln>
                      <a:noFill/>
                    </a:ln>
                  </pic:spPr>
                </pic:pic>
              </a:graphicData>
            </a:graphic>
          </wp:inline>
        </w:drawing>
      </w:r>
    </w:p>
    <w:p>
      <w:pPr>
        <w:spacing w:after="0" w:line="360" w:lineRule="auto"/>
      </w:pPr>
      <w:r>
        <w:t xml:space="preserve">＝750× </w:t>
      </w:r>
      <w:r>
        <w:rPr>
          <w:lang w:eastAsia="zh-CN"/>
        </w:rPr>
        <w:drawing>
          <wp:inline distT="0" distB="0" distL="114300" distR="114300">
            <wp:extent cx="1905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90500" cy="266700"/>
                    </a:xfrm>
                    <a:prstGeom prst="rect">
                      <a:avLst/>
                    </a:prstGeom>
                    <a:noFill/>
                    <a:ln>
                      <a:noFill/>
                    </a:ln>
                  </pic:spPr>
                </pic:pic>
              </a:graphicData>
            </a:graphic>
          </wp:inline>
        </w:drawing>
      </w:r>
    </w:p>
    <w:p>
      <w:pPr>
        <w:spacing w:after="0" w:line="360" w:lineRule="auto"/>
      </w:pPr>
      <w:r>
        <w:t>＝100（名）</w:t>
      </w:r>
    </w:p>
    <w:p>
      <w:pPr>
        <w:spacing w:after="0" w:line="360" w:lineRule="auto"/>
        <w:rPr>
          <w:lang w:eastAsia="zh-CN"/>
        </w:rPr>
      </w:pPr>
      <w:r>
        <w:rPr>
          <w:lang w:eastAsia="zh-CN"/>
        </w:rPr>
        <w:t>答：大约有100名学生是家长开车送的.</w:t>
      </w:r>
    </w:p>
    <w:p>
      <w:pPr>
        <w:spacing w:after="0" w:line="360" w:lineRule="auto"/>
        <w:rPr>
          <w:lang w:eastAsia="zh-CN"/>
        </w:rPr>
      </w:pPr>
      <w:r>
        <w:rPr>
          <w:lang w:eastAsia="zh-CN"/>
        </w:rPr>
        <w:t>【解析】【分析】（1）105、90、30的最大公因数是15，根据比的基本性质，105：90：30的各项都除以15即可将此比化成最简整数比；</w:t>
      </w:r>
    </w:p>
    <w:p>
      <w:pPr>
        <w:spacing w:after="0" w:line="360" w:lineRule="auto"/>
        <w:rPr>
          <w:lang w:eastAsia="zh-CN"/>
        </w:rPr>
      </w:pPr>
      <w:r>
        <w:rPr>
          <w:lang w:eastAsia="zh-CN"/>
        </w:rPr>
        <w:t xml:space="preserve"> （2）用王悦同学统计的步行或自己骑车的人数除以总人数；</w:t>
      </w:r>
    </w:p>
    <w:p>
      <w:pPr>
        <w:spacing w:after="0" w:line="360" w:lineRule="auto"/>
        <w:rPr>
          <w:lang w:eastAsia="zh-CN"/>
        </w:rPr>
      </w:pPr>
      <w:r>
        <w:rPr>
          <w:lang w:eastAsia="zh-CN"/>
        </w:rPr>
        <w:t xml:space="preserve"> （3）把总人数看作单位“1”，根据分数乘法的意义，用总人数乘家长开车送人数所占的分率就是家长开车送的人数。</w:t>
      </w:r>
    </w:p>
    <w:p>
      <w:pPr>
        <w:spacing w:after="0" w:line="360" w:lineRule="auto"/>
        <w:rPr>
          <w:lang w:eastAsia="zh-CN"/>
        </w:rPr>
      </w:pPr>
      <w:r>
        <w:rPr>
          <w:lang w:eastAsia="zh-CN"/>
        </w:rPr>
        <w:t xml:space="preserve">14.【答案】 解：设放大后的腰长是x米，则：  </w:t>
      </w:r>
    </w:p>
    <w:p>
      <w:pPr>
        <w:spacing w:after="0" w:line="360" w:lineRule="auto"/>
        <w:rPr>
          <w:lang w:eastAsia="zh-CN"/>
        </w:rPr>
      </w:pPr>
      <w:r>
        <w:rPr>
          <w:lang w:eastAsia="zh-CN"/>
        </w:rPr>
        <w:t>1.2：1＝x：0.6  x＝1.2×0.6  x＝0.72</w:t>
      </w:r>
    </w:p>
    <w:p>
      <w:pPr>
        <w:spacing w:after="0" w:line="360" w:lineRule="auto"/>
        <w:rPr>
          <w:lang w:eastAsia="zh-CN"/>
        </w:rPr>
      </w:pPr>
      <w:r>
        <w:rPr>
          <w:lang w:eastAsia="zh-CN"/>
        </w:rPr>
        <w:t>答：放大后的腰长是0.72米。</w:t>
      </w:r>
    </w:p>
    <w:p>
      <w:pPr>
        <w:spacing w:after="0" w:line="360" w:lineRule="auto"/>
        <w:rPr>
          <w:lang w:eastAsia="zh-CN"/>
        </w:rPr>
      </w:pPr>
      <w:r>
        <w:rPr>
          <w:lang w:eastAsia="zh-CN"/>
        </w:rPr>
        <w:t>【解析】【分析】此题主要考查了用比例解答应用题，设放大后的腰长是x米，用放大后的底：原来的底=放大后的腰长：原来的腰长，据此列正比例解答。</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 24÷2＝12(棵) </w:t>
      </w:r>
    </w:p>
    <w:p>
      <w:pPr>
        <w:spacing w:after="0" w:line="360" w:lineRule="auto"/>
        <w:rPr>
          <w:lang w:eastAsia="zh-CN"/>
        </w:rPr>
      </w:pPr>
      <w:r>
        <w:rPr>
          <w:lang w:eastAsia="zh-CN"/>
        </w:rPr>
        <w:t>12×3＝36(棵)</w:t>
      </w:r>
    </w:p>
    <w:p>
      <w:pPr>
        <w:spacing w:after="0" w:line="360" w:lineRule="auto"/>
        <w:rPr>
          <w:lang w:eastAsia="zh-CN"/>
        </w:rPr>
      </w:pPr>
      <w:r>
        <w:rPr>
          <w:lang w:eastAsia="zh-CN"/>
        </w:rPr>
        <w:t>12×4＝48(棵)</w:t>
      </w:r>
    </w:p>
    <w:p>
      <w:pPr>
        <w:spacing w:after="0" w:line="360" w:lineRule="auto"/>
        <w:rPr>
          <w:lang w:eastAsia="zh-CN"/>
        </w:rPr>
      </w:pPr>
      <w:r>
        <w:rPr>
          <w:lang w:eastAsia="zh-CN"/>
        </w:rPr>
        <w:t>答：五年级分到36棵，六年级分到48棵。</w:t>
      </w:r>
    </w:p>
    <w:p>
      <w:pPr>
        <w:spacing w:after="0" w:line="360" w:lineRule="auto"/>
      </w:pPr>
      <w:r>
        <w:t xml:space="preserve">【解析】【解答】24÷2＝12(棵)  </w:t>
      </w:r>
    </w:p>
    <w:p>
      <w:pPr>
        <w:spacing w:after="0" w:line="360" w:lineRule="auto"/>
        <w:rPr>
          <w:lang w:eastAsia="zh-CN"/>
        </w:rPr>
      </w:pPr>
      <w:r>
        <w:rPr>
          <w:lang w:eastAsia="zh-CN"/>
        </w:rPr>
        <w:t>12×3＝36(棵)</w:t>
      </w:r>
    </w:p>
    <w:p>
      <w:pPr>
        <w:spacing w:after="0" w:line="360" w:lineRule="auto"/>
        <w:rPr>
          <w:lang w:eastAsia="zh-CN"/>
        </w:rPr>
      </w:pPr>
      <w:r>
        <w:rPr>
          <w:lang w:eastAsia="zh-CN"/>
        </w:rPr>
        <w:t>12×4＝48(棵)</w:t>
      </w:r>
    </w:p>
    <w:p>
      <w:pPr>
        <w:spacing w:after="0" w:line="360" w:lineRule="auto"/>
        <w:rPr>
          <w:lang w:eastAsia="zh-CN"/>
        </w:rPr>
      </w:pPr>
      <w:r>
        <w:rPr>
          <w:lang w:eastAsia="zh-CN"/>
        </w:rPr>
        <w:t>答：五年级分到36棵，六年级分到48棵.</w:t>
      </w:r>
    </w:p>
    <w:p>
      <w:pPr>
        <w:spacing w:after="0" w:line="360" w:lineRule="auto"/>
        <w:rPr>
          <w:lang w:eastAsia="zh-CN"/>
        </w:rPr>
      </w:pPr>
      <w:r>
        <w:rPr>
          <w:lang w:eastAsia="zh-CN"/>
        </w:rPr>
        <w:t>【分析】通过审题，先用24÷2计算出一份树苗是多少棵，然后再计算出3份和4份分别有多少棵，据此即可解答问题.</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15900"/>
          <wp:effectExtent l="0" t="0" r="0" b="12700"/>
          <wp:wrapNone/>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1"/>
                  <a:stretch>
                    <a:fillRect/>
                  </a:stretch>
                </pic:blipFill>
                <pic:spPr>
                  <a:xfrm>
                    <a:off x="0" y="0"/>
                    <a:ext cx="304800" cy="2159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8383C"/>
    <w:rsid w:val="0019595E"/>
    <w:rsid w:val="001F4DDA"/>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0482F"/>
    <w:rsid w:val="00751BBD"/>
    <w:rsid w:val="00777D0A"/>
    <w:rsid w:val="007A7448"/>
    <w:rsid w:val="008222E8"/>
    <w:rsid w:val="00827CAC"/>
    <w:rsid w:val="008512EA"/>
    <w:rsid w:val="008860DB"/>
    <w:rsid w:val="008977BC"/>
    <w:rsid w:val="008E0712"/>
    <w:rsid w:val="00903B0A"/>
    <w:rsid w:val="009413CA"/>
    <w:rsid w:val="009634E5"/>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B3434"/>
    <w:rsid w:val="00C00B1C"/>
    <w:rsid w:val="00C205D4"/>
    <w:rsid w:val="00C26A2D"/>
    <w:rsid w:val="00C84C25"/>
    <w:rsid w:val="00D035E3"/>
    <w:rsid w:val="00D10AC7"/>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1091"/>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FB93D1B"/>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A3C02-763B-488A-AC4F-A1221FEDD1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2554</Words>
  <Characters>2961</Characters>
  <Lines>26</Lines>
  <Paragraphs>7</Paragraphs>
  <TotalTime>3</TotalTime>
  <ScaleCrop>false</ScaleCrop>
  <LinksUpToDate>false</LinksUpToDate>
  <CharactersWithSpaces>3603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2023-05-06T13:53:19Z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CBA35E73073A48D2ADD78E02083C4629_13</vt:lpwstr>
  </property>
</Properties>
</file>